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C" w:rsidRPr="00FD0E6F" w:rsidRDefault="00B8240C" w:rsidP="00FD0E6F">
      <w:pPr>
        <w:spacing w:after="0" w:line="259" w:lineRule="auto"/>
        <w:ind w:left="79" w:right="0" w:firstLine="0"/>
        <w:jc w:val="center"/>
        <w:rPr>
          <w:rFonts w:asciiTheme="minorHAnsi" w:hAnsiTheme="minorHAnsi"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276E5F" w:rsidRPr="00FD0E6F" w:rsidTr="00276E5F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276E5F" w:rsidRPr="00FD0E6F" w:rsidRDefault="00276E5F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ab/>
            </w:r>
          </w:p>
          <w:p w:rsidR="00276E5F" w:rsidRPr="00FD0E6F" w:rsidRDefault="00276E5F">
            <w:pPr>
              <w:spacing w:after="202" w:line="256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ab/>
            </w:r>
          </w:p>
          <w:p w:rsidR="00276E5F" w:rsidRPr="00FD0E6F" w:rsidRDefault="00276E5F" w:rsidP="00FD0E6F">
            <w:pPr>
              <w:keepNext/>
              <w:keepLines/>
              <w:spacing w:after="0" w:line="256" w:lineRule="auto"/>
              <w:ind w:left="0" w:right="0" w:firstLine="0"/>
              <w:jc w:val="center"/>
              <w:outlineLvl w:val="3"/>
              <w:rPr>
                <w:rFonts w:asciiTheme="minorHAnsi" w:hAnsiTheme="minorHAnsi"/>
                <w:b/>
                <w:sz w:val="28"/>
              </w:rPr>
            </w:pPr>
            <w:r w:rsidRPr="00FD0E6F">
              <w:rPr>
                <w:rFonts w:asciiTheme="minorHAnsi" w:hAnsiTheme="minorHAnsi"/>
                <w:b/>
                <w:sz w:val="36"/>
              </w:rPr>
              <w:t>SCHEDA DI RILEVAZIONE DEI BISOGNI EDUCATIVI SPECIALI</w:t>
            </w:r>
          </w:p>
          <w:p w:rsidR="00276E5F" w:rsidRPr="00FD0E6F" w:rsidRDefault="00276E5F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  <w:sz w:val="48"/>
              </w:rPr>
              <w:tab/>
            </w:r>
          </w:p>
          <w:p w:rsidR="00276E5F" w:rsidRPr="00FD0E6F" w:rsidRDefault="00276E5F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ab/>
            </w:r>
          </w:p>
          <w:p w:rsidR="00276E5F" w:rsidRPr="00FD0E6F" w:rsidRDefault="00276E5F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  <w:sz w:val="48"/>
              </w:rPr>
              <w:t>ALUNNO:</w:t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</w:p>
          <w:p w:rsidR="00276E5F" w:rsidRPr="00FD0E6F" w:rsidRDefault="00276E5F">
            <w:pPr>
              <w:spacing w:after="0" w:line="240" w:lineRule="auto"/>
              <w:ind w:left="0" w:right="6371" w:firstLine="0"/>
              <w:rPr>
                <w:rFonts w:asciiTheme="minorHAnsi" w:eastAsia="Calibri" w:hAnsiTheme="minorHAnsi" w:cs="Calibri"/>
                <w:sz w:val="48"/>
              </w:rPr>
            </w:pPr>
            <w:r w:rsidRPr="00FD0E6F">
              <w:rPr>
                <w:rFonts w:asciiTheme="minorHAnsi" w:hAnsiTheme="minorHAnsi"/>
                <w:sz w:val="48"/>
              </w:rPr>
              <w:t>Classe:</w:t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</w:p>
          <w:p w:rsidR="00276E5F" w:rsidRPr="00FD0E6F" w:rsidRDefault="00276E5F">
            <w:pPr>
              <w:spacing w:after="0" w:line="240" w:lineRule="auto"/>
              <w:ind w:left="0" w:right="6371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  <w:sz w:val="48"/>
              </w:rPr>
              <w:t>A.S.:</w:t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  <w:r w:rsidRPr="00FD0E6F">
              <w:rPr>
                <w:rFonts w:asciiTheme="minorHAnsi" w:hAnsiTheme="minorHAnsi"/>
                <w:sz w:val="48"/>
              </w:rPr>
              <w:tab/>
            </w:r>
          </w:p>
          <w:p w:rsidR="00276E5F" w:rsidRPr="00FD0E6F" w:rsidRDefault="00276E5F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ab/>
            </w:r>
          </w:p>
        </w:tc>
      </w:tr>
    </w:tbl>
    <w:p w:rsidR="00276E5F" w:rsidRPr="00FD0E6F" w:rsidRDefault="00276E5F" w:rsidP="00276E5F">
      <w:pPr>
        <w:spacing w:after="0" w:line="450" w:lineRule="auto"/>
        <w:ind w:left="0" w:right="3633" w:firstLine="0"/>
        <w:rPr>
          <w:rFonts w:asciiTheme="minorHAnsi" w:eastAsia="Calibri" w:hAnsiTheme="minorHAnsi" w:cs="Calibri"/>
        </w:rPr>
      </w:pPr>
    </w:p>
    <w:p w:rsidR="00FD0E6F" w:rsidRPr="00FD0E6F" w:rsidRDefault="00223BAB" w:rsidP="00276E5F">
      <w:pPr>
        <w:spacing w:after="0" w:line="450" w:lineRule="auto"/>
        <w:ind w:left="0" w:right="3633" w:firstLine="0"/>
        <w:rPr>
          <w:rFonts w:asciiTheme="minorHAnsi" w:hAnsiTheme="minorHAnsi"/>
          <w:b/>
          <w:sz w:val="32"/>
        </w:rPr>
      </w:pPr>
      <w:r w:rsidRPr="00FD0E6F">
        <w:rPr>
          <w:rFonts w:asciiTheme="minorHAnsi" w:hAnsiTheme="minorHAnsi"/>
          <w:b/>
          <w:sz w:val="32"/>
        </w:rPr>
        <w:t xml:space="preserve">                        </w:t>
      </w:r>
    </w:p>
    <w:p w:rsidR="00FD0E6F" w:rsidRPr="00FD0E6F" w:rsidRDefault="00FD0E6F">
      <w:pPr>
        <w:spacing w:after="160" w:line="259" w:lineRule="auto"/>
        <w:ind w:left="0" w:right="0" w:firstLine="0"/>
        <w:rPr>
          <w:rFonts w:asciiTheme="minorHAnsi" w:hAnsiTheme="minorHAnsi"/>
          <w:b/>
          <w:sz w:val="32"/>
        </w:rPr>
      </w:pPr>
      <w:r w:rsidRPr="00FD0E6F">
        <w:rPr>
          <w:rFonts w:asciiTheme="minorHAnsi" w:hAnsiTheme="minorHAnsi"/>
          <w:b/>
          <w:sz w:val="32"/>
        </w:rPr>
        <w:br w:type="page"/>
      </w:r>
    </w:p>
    <w:p w:rsidR="00B8240C" w:rsidRPr="00FD0E6F" w:rsidRDefault="00223BAB" w:rsidP="00FD0E6F">
      <w:pPr>
        <w:spacing w:after="0" w:line="450" w:lineRule="auto"/>
        <w:ind w:left="0" w:right="-1" w:firstLine="0"/>
        <w:jc w:val="center"/>
        <w:rPr>
          <w:rFonts w:asciiTheme="minorHAnsi" w:hAnsiTheme="minorHAnsi"/>
          <w:b/>
          <w:sz w:val="32"/>
        </w:rPr>
      </w:pPr>
      <w:r w:rsidRPr="00FD0E6F">
        <w:rPr>
          <w:rFonts w:asciiTheme="minorHAnsi" w:hAnsiTheme="minorHAnsi"/>
          <w:b/>
          <w:sz w:val="32"/>
        </w:rPr>
        <w:lastRenderedPageBreak/>
        <w:t xml:space="preserve">Scuola </w:t>
      </w:r>
      <w:r w:rsidR="00B8240C" w:rsidRPr="00FD0E6F">
        <w:rPr>
          <w:rFonts w:asciiTheme="minorHAnsi" w:hAnsiTheme="minorHAnsi"/>
          <w:b/>
          <w:sz w:val="32"/>
        </w:rPr>
        <w:t>primaria</w:t>
      </w:r>
    </w:p>
    <w:p w:rsidR="00B8240C" w:rsidRPr="00FD0E6F" w:rsidRDefault="00B8240C" w:rsidP="00223BAB">
      <w:pPr>
        <w:spacing w:after="0" w:line="450" w:lineRule="auto"/>
        <w:ind w:right="3633"/>
        <w:jc w:val="center"/>
        <w:rPr>
          <w:rFonts w:asciiTheme="minorHAnsi" w:hAnsiTheme="minorHAnsi"/>
        </w:rPr>
      </w:pPr>
      <w:bookmarkStart w:id="0" w:name="_GoBack"/>
      <w:bookmarkEnd w:id="0"/>
    </w:p>
    <w:p w:rsidR="00B8240C" w:rsidRPr="00FD0E6F" w:rsidRDefault="00B8240C" w:rsidP="00B8240C">
      <w:pPr>
        <w:ind w:left="553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Scuola classe sez:  </w:t>
      </w:r>
    </w:p>
    <w:p w:rsidR="00B8240C" w:rsidRPr="00FD0E6F" w:rsidRDefault="00B8240C" w:rsidP="00B8240C">
      <w:pPr>
        <w:ind w:left="553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Specialista di riferimento: Telefono…………..  e-mail:……………. </w:t>
      </w:r>
    </w:p>
    <w:p w:rsidR="00B8240C" w:rsidRPr="00FD0E6F" w:rsidRDefault="00B8240C" w:rsidP="00B8240C">
      <w:pPr>
        <w:spacing w:after="25" w:line="259" w:lineRule="auto"/>
        <w:ind w:left="110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3" w:line="259" w:lineRule="auto"/>
        <w:ind w:left="649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DATI PERSONALI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ind w:left="553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Cognome e nome dell’alunno: 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ind w:left="553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Luogo e data di nascita: 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ind w:left="553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Indirizzo Recapiti telefonici/email: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ind w:left="404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Informazioni sul curriculum scolastico effettuato: frequenza, obiettivi raggiunti,problematiche emerse  </w:t>
      </w:r>
    </w:p>
    <w:p w:rsidR="00B8240C" w:rsidRPr="00FD0E6F" w:rsidRDefault="00B8240C" w:rsidP="00B8240C">
      <w:pPr>
        <w:spacing w:after="25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3" w:line="259" w:lineRule="auto"/>
        <w:ind w:left="649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DESCRIZIONE DELL’ALUNNO 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FD0E6F">
      <w:pPr>
        <w:spacing w:line="250" w:lineRule="auto"/>
        <w:ind w:right="-1" w:firstLine="284"/>
        <w:jc w:val="both"/>
        <w:rPr>
          <w:rFonts w:asciiTheme="minorHAnsi" w:hAnsiTheme="minorHAnsi"/>
        </w:rPr>
      </w:pPr>
      <w:r w:rsidRPr="00FD0E6F">
        <w:rPr>
          <w:rFonts w:asciiTheme="minorHAnsi" w:hAnsiTheme="minorHAnsi"/>
          <w:u w:val="single" w:color="000000"/>
        </w:rPr>
        <w:t>AREA DELLO SVILUPPO FISICO</w:t>
      </w:r>
      <w:r w:rsidRPr="00FD0E6F">
        <w:rPr>
          <w:rFonts w:asciiTheme="minorHAnsi" w:hAnsiTheme="minorHAnsi"/>
        </w:rPr>
        <w:t xml:space="preserve">. Indicare se lo studente ha strutture corporee mancanti o compromesse, malattie acute o croniche, deficit della vista, dell’udito, di altre attività sensoriali, problemi di controllo del movimento, problemi di lateralizzazione </w:t>
      </w:r>
    </w:p>
    <w:p w:rsidR="00B8240C" w:rsidRPr="00FD0E6F" w:rsidRDefault="00B8240C" w:rsidP="00B8240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B8240C" w:rsidRPr="00FD0E6F" w:rsidRDefault="00B8240C" w:rsidP="00FD0E6F">
      <w:pPr>
        <w:spacing w:line="250" w:lineRule="auto"/>
        <w:ind w:right="-1" w:firstLine="284"/>
        <w:jc w:val="both"/>
        <w:rPr>
          <w:rFonts w:asciiTheme="minorHAnsi" w:hAnsiTheme="minorHAnsi"/>
        </w:rPr>
      </w:pPr>
      <w:r w:rsidRPr="00FD0E6F">
        <w:rPr>
          <w:rFonts w:asciiTheme="minorHAnsi" w:hAnsiTheme="minorHAnsi"/>
          <w:u w:val="single" w:color="000000"/>
        </w:rPr>
        <w:t>AREE DELLO SVILUPPO PSICHICO</w:t>
      </w:r>
      <w:r w:rsidRPr="00FD0E6F">
        <w:rPr>
          <w:rFonts w:asciiTheme="minorHAnsi" w:hAnsiTheme="minorHAnsi"/>
        </w:rPr>
        <w:t xml:space="preserve">. Per ogni Area tracciare una X nella casella che indica il grado di difficoltà riscontrato, seguendo come scala di riferimento: 0 nessuna difficoltà; 1 difficoltà lieve; 2 difficoltà media; 3 difficoltà grave. Indicare i punti di forza e quelli di debolezza.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tbl>
      <w:tblPr>
        <w:tblStyle w:val="TableGrid1"/>
        <w:tblW w:w="9854" w:type="dxa"/>
        <w:tblInd w:w="108" w:type="dxa"/>
        <w:tblCellMar>
          <w:top w:w="20" w:type="dxa"/>
          <w:left w:w="252" w:type="dxa"/>
          <w:right w:w="28" w:type="dxa"/>
        </w:tblCellMar>
        <w:tblLook w:val="04A0"/>
      </w:tblPr>
      <w:tblGrid>
        <w:gridCol w:w="6580"/>
        <w:gridCol w:w="821"/>
        <w:gridCol w:w="821"/>
        <w:gridCol w:w="826"/>
        <w:gridCol w:w="806"/>
      </w:tblGrid>
      <w:tr w:rsidR="00B8240C" w:rsidRPr="00FD0E6F" w:rsidTr="00683B4F">
        <w:trPr>
          <w:trHeight w:val="341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Capacità nell’Area Cognitiva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99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94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99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84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3 </w:t>
            </w:r>
          </w:p>
        </w:tc>
      </w:tr>
      <w:tr w:rsidR="00B8240C" w:rsidRPr="00FD0E6F" w:rsidTr="00683B4F">
        <w:trPr>
          <w:trHeight w:val="336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capacità di attenzione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132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127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137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capacità di memoria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0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Si sa concentrare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0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capacità di comprensione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0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41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ricercare informazioni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0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elaborare conoscenze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0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risolvere problemi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0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9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1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94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9" w:line="241" w:lineRule="auto"/>
              <w:ind w:left="10" w:right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forza: Se guidato individualmente migliora l’attenzione e la concentrazione </w:t>
            </w:r>
          </w:p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debolezza: Scarsa autonomia </w:t>
            </w:r>
          </w:p>
        </w:tc>
      </w:tr>
    </w:tbl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tbl>
      <w:tblPr>
        <w:tblStyle w:val="TableGrid1"/>
        <w:tblW w:w="9854" w:type="dxa"/>
        <w:tblInd w:w="108" w:type="dxa"/>
        <w:tblCellMar>
          <w:top w:w="20" w:type="dxa"/>
          <w:right w:w="28" w:type="dxa"/>
        </w:tblCellMar>
        <w:tblLook w:val="04A0"/>
      </w:tblPr>
      <w:tblGrid>
        <w:gridCol w:w="6575"/>
        <w:gridCol w:w="546"/>
        <w:gridCol w:w="280"/>
        <w:gridCol w:w="541"/>
        <w:gridCol w:w="280"/>
        <w:gridCol w:w="821"/>
        <w:gridCol w:w="811"/>
      </w:tblGrid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Capacità nell’Area della Comunicazione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99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84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3 </w:t>
            </w: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capacità di ascolto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37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39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lastRenderedPageBreak/>
              <w:t xml:space="preserve">Si esprime in maniera appropriata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37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39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conversare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37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393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riferire fatti personali 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esprimersi con linguaggi non verbali 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usare le nuove tecnologie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648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forza </w:t>
            </w:r>
          </w:p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debolezza: Espressione linguistica 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Capacità nell’Area dell’Apprendimento 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113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113" w:firstLine="0"/>
              <w:jc w:val="right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3 </w:t>
            </w: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leggere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scrivere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calcolare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esporre un argomento di studio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Segue il ragionamento logico matematico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È in grado di effettuare ricerche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629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62" w:right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Usa </w:t>
            </w:r>
            <w:r w:rsidRPr="00FD0E6F">
              <w:rPr>
                <w:rFonts w:asciiTheme="minorHAnsi" w:hAnsiTheme="minorHAnsi"/>
              </w:rPr>
              <w:tab/>
              <w:t xml:space="preserve">le </w:t>
            </w:r>
            <w:r w:rsidRPr="00FD0E6F">
              <w:rPr>
                <w:rFonts w:asciiTheme="minorHAnsi" w:hAnsiTheme="minorHAnsi"/>
              </w:rPr>
              <w:tab/>
              <w:t xml:space="preserve">competenze </w:t>
            </w:r>
            <w:r w:rsidRPr="00FD0E6F">
              <w:rPr>
                <w:rFonts w:asciiTheme="minorHAnsi" w:hAnsiTheme="minorHAnsi"/>
              </w:rPr>
              <w:tab/>
              <w:t xml:space="preserve">acquisite </w:t>
            </w:r>
            <w:r w:rsidRPr="00FD0E6F">
              <w:rPr>
                <w:rFonts w:asciiTheme="minorHAnsi" w:hAnsiTheme="minorHAnsi"/>
              </w:rPr>
              <w:tab/>
              <w:t xml:space="preserve">per realizzare idee 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47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648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252" w:right="667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forza: Sa addizionare e sottrarre Punti di debolezza: Realizzare idee 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B8240C" w:rsidRPr="00FD0E6F" w:rsidRDefault="00B8240C" w:rsidP="00B8240C">
      <w:pPr>
        <w:spacing w:after="0" w:line="259" w:lineRule="auto"/>
        <w:ind w:left="0" w:right="10033" w:firstLine="0"/>
        <w:jc w:val="right"/>
        <w:rPr>
          <w:rFonts w:asciiTheme="minorHAnsi" w:hAnsiTheme="minorHAnsi"/>
        </w:rPr>
      </w:pPr>
    </w:p>
    <w:tbl>
      <w:tblPr>
        <w:tblStyle w:val="TableGrid1"/>
        <w:tblW w:w="9854" w:type="dxa"/>
        <w:tblInd w:w="108" w:type="dxa"/>
        <w:tblCellMar>
          <w:top w:w="25" w:type="dxa"/>
          <w:left w:w="247" w:type="dxa"/>
          <w:right w:w="115" w:type="dxa"/>
        </w:tblCellMar>
        <w:tblLook w:val="04A0"/>
      </w:tblPr>
      <w:tblGrid>
        <w:gridCol w:w="6575"/>
        <w:gridCol w:w="821"/>
        <w:gridCol w:w="826"/>
        <w:gridCol w:w="821"/>
        <w:gridCol w:w="811"/>
      </w:tblGrid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Capacità nell’Area Relazionale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3 </w:t>
            </w: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Lavora in gruppo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Rispetta le regole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È capace di controllare le emozioni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gestire i rapporti con i docenti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gestire i rapporti con i pari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648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999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forza: Rapporto con gli adulti Punti di debolezza: Lavoro di gruppo 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B8240C" w:rsidRPr="00FD0E6F" w:rsidRDefault="00B8240C" w:rsidP="00B8240C">
      <w:pPr>
        <w:spacing w:after="0" w:line="259" w:lineRule="auto"/>
        <w:ind w:left="0" w:right="10033" w:firstLine="0"/>
        <w:jc w:val="right"/>
        <w:rPr>
          <w:rFonts w:asciiTheme="minorHAnsi" w:hAnsiTheme="minorHAnsi"/>
        </w:rPr>
      </w:pPr>
    </w:p>
    <w:tbl>
      <w:tblPr>
        <w:tblStyle w:val="TableGrid1"/>
        <w:tblW w:w="9854" w:type="dxa"/>
        <w:tblInd w:w="108" w:type="dxa"/>
        <w:tblCellMar>
          <w:top w:w="20" w:type="dxa"/>
          <w:left w:w="247" w:type="dxa"/>
          <w:right w:w="115" w:type="dxa"/>
        </w:tblCellMar>
        <w:tblLook w:val="04A0"/>
      </w:tblPr>
      <w:tblGrid>
        <w:gridCol w:w="6575"/>
        <w:gridCol w:w="821"/>
        <w:gridCol w:w="826"/>
        <w:gridCol w:w="821"/>
        <w:gridCol w:w="811"/>
      </w:tblGrid>
      <w:tr w:rsidR="00B8240C" w:rsidRPr="00FD0E6F" w:rsidTr="00683B4F">
        <w:trPr>
          <w:trHeight w:val="629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15" w:right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Capacità </w:t>
            </w:r>
            <w:r w:rsidRPr="00FD0E6F">
              <w:rPr>
                <w:rFonts w:asciiTheme="minorHAnsi" w:hAnsiTheme="minorHAnsi"/>
              </w:rPr>
              <w:tab/>
              <w:t xml:space="preserve">nell’Area </w:t>
            </w:r>
            <w:r w:rsidRPr="00FD0E6F">
              <w:rPr>
                <w:rFonts w:asciiTheme="minorHAnsi" w:hAnsiTheme="minorHAnsi"/>
              </w:rPr>
              <w:tab/>
              <w:t xml:space="preserve">dell’Autonomia Personale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3 </w:t>
            </w: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cura della propria persona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cura dei propri oggetti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È consapevole delle proprie difficoltà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Ha autostima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organizzare le proprie attività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648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2466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lastRenderedPageBreak/>
              <w:t xml:space="preserve">Punti di forza:Consapevolezza delle proprie difficoltà Punti di debolezza: Organizzare le proprie attività </w:t>
            </w:r>
          </w:p>
        </w:tc>
      </w:tr>
    </w:tbl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tbl>
      <w:tblPr>
        <w:tblStyle w:val="TableGrid1"/>
        <w:tblW w:w="9854" w:type="dxa"/>
        <w:tblInd w:w="108" w:type="dxa"/>
        <w:tblCellMar>
          <w:top w:w="25" w:type="dxa"/>
          <w:left w:w="247" w:type="dxa"/>
          <w:right w:w="115" w:type="dxa"/>
        </w:tblCellMar>
        <w:tblLook w:val="04A0"/>
      </w:tblPr>
      <w:tblGrid>
        <w:gridCol w:w="6575"/>
        <w:gridCol w:w="821"/>
        <w:gridCol w:w="821"/>
        <w:gridCol w:w="821"/>
        <w:gridCol w:w="816"/>
      </w:tblGrid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Capacità nell’Area dell’Autonomia Sociale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292" w:firstLine="0"/>
              <w:jc w:val="center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3 </w:t>
            </w: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instaurare rapporti con gli altri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gestire i conflitti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Sa mantenere relazioni di amicizia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36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Effettua attività sportive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34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È in grado di condurre una vita sociale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B8240C" w:rsidRPr="00FD0E6F" w:rsidTr="00683B4F">
        <w:trPr>
          <w:trHeight w:val="648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forza </w:t>
            </w:r>
          </w:p>
          <w:p w:rsidR="00B8240C" w:rsidRPr="00FD0E6F" w:rsidRDefault="00B8240C" w:rsidP="00B8240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 xml:space="preserve">Punti di debolezza: Rapporto con i coetanei 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40C" w:rsidRPr="00FD0E6F" w:rsidRDefault="00B8240C" w:rsidP="00B8240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ind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Informazioni fornite dai genitori sullo studente e sulla sua vita extrascolastica (abitudini, interessi, uso del tempo libero)  </w:t>
      </w:r>
    </w:p>
    <w:p w:rsidR="00B8240C" w:rsidRPr="00FD0E6F" w:rsidRDefault="00B8240C" w:rsidP="00B8240C">
      <w:pPr>
        <w:spacing w:after="21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3" w:line="259" w:lineRule="auto"/>
        <w:ind w:left="649"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RICHIESTE </w:t>
      </w:r>
    </w:p>
    <w:p w:rsidR="00B8240C" w:rsidRPr="00FD0E6F" w:rsidRDefault="00B8240C" w:rsidP="00B8240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B8240C" w:rsidRPr="00FD0E6F" w:rsidRDefault="00B8240C" w:rsidP="00FD0E6F">
      <w:pPr>
        <w:spacing w:line="250" w:lineRule="auto"/>
        <w:ind w:left="251" w:right="-1" w:hanging="7"/>
        <w:jc w:val="both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Richiesta di visita specialistica, da parte del settore sanitario, per l’accertamento delle cause relative alle difficoltà segnalate con questa scheda, con particolare attenzione a:  </w:t>
      </w:r>
    </w:p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B8240C" w:rsidRPr="00FD0E6F" w:rsidRDefault="00B8240C" w:rsidP="00FD0E6F">
      <w:pPr>
        <w:spacing w:line="250" w:lineRule="auto"/>
        <w:ind w:left="251" w:right="-1" w:hanging="7"/>
        <w:jc w:val="both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Richiesta di risorse aggiuntive di personale (ad es. docenti di classe in attività aggiuntiva, referente DSA, docente di sostegno, assistente educativo, mediatore culturale) per eseguire le seguenti attività/progetti: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FD0E6F">
      <w:pPr>
        <w:tabs>
          <w:tab w:val="left" w:pos="9638"/>
        </w:tabs>
        <w:ind w:right="-1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Richiesta di acquisto di beni strumentali (apparecchiature informatiche, sussidi e software didattici):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FD0E6F">
      <w:pPr>
        <w:ind w:right="-1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Richiesta di finanziamenti per svolgere attività aggiuntive di insegnamento, per acquistare materiale didattico, libri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ind w:right="0"/>
        <w:rPr>
          <w:rFonts w:asciiTheme="minorHAnsi" w:hAnsiTheme="minorHAnsi"/>
        </w:rPr>
      </w:pPr>
      <w:r w:rsidRPr="00FD0E6F">
        <w:rPr>
          <w:rFonts w:asciiTheme="minorHAnsi" w:hAnsiTheme="minorHAnsi"/>
        </w:rPr>
        <w:t xml:space="preserve">Firma dei docenti del Consiglio di classe o del team docente  </w:t>
      </w:r>
    </w:p>
    <w:p w:rsidR="00B8240C" w:rsidRPr="00FD0E6F" w:rsidRDefault="00B8240C" w:rsidP="00B8240C">
      <w:pPr>
        <w:spacing w:after="0" w:line="259" w:lineRule="auto"/>
        <w:ind w:left="543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spacing w:after="14" w:line="248" w:lineRule="auto"/>
        <w:ind w:left="10" w:right="1218"/>
        <w:jc w:val="right"/>
        <w:rPr>
          <w:rFonts w:asciiTheme="minorHAnsi" w:hAnsiTheme="minorHAnsi"/>
        </w:rPr>
      </w:pPr>
    </w:p>
    <w:p w:rsidR="00B8240C" w:rsidRPr="00FD0E6F" w:rsidRDefault="00B8240C" w:rsidP="00B8240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FD0E6F" w:rsidRDefault="00FD0E6F">
      <w:pPr>
        <w:spacing w:after="160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8240C" w:rsidRPr="00FD0E6F" w:rsidRDefault="00B8240C" w:rsidP="00FD0E6F">
      <w:pPr>
        <w:spacing w:line="250" w:lineRule="auto"/>
        <w:ind w:left="251" w:right="-1" w:hanging="7"/>
        <w:jc w:val="both"/>
        <w:rPr>
          <w:rFonts w:asciiTheme="minorHAnsi" w:hAnsiTheme="minorHAnsi"/>
        </w:rPr>
      </w:pPr>
      <w:r w:rsidRPr="00FD0E6F">
        <w:rPr>
          <w:rFonts w:asciiTheme="minorHAnsi" w:hAnsiTheme="minorHAnsi"/>
        </w:rPr>
        <w:lastRenderedPageBreak/>
        <w:t xml:space="preserve">Il sottoscritto genitore di, ricevuta copia della scheda di rilevazione dei BES, ai sensi del D.Lgs. n. 196/2003, autorizza il trattamento dei dati per finalità istituzionali.  </w:t>
      </w:r>
    </w:p>
    <w:p w:rsidR="00B8240C" w:rsidRPr="00FD0E6F" w:rsidRDefault="00B8240C" w:rsidP="00B8240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FD0E6F" w:rsidRPr="00FD0E6F" w:rsidRDefault="00FD0E6F" w:rsidP="00FD0E6F">
      <w:pPr>
        <w:ind w:right="-1"/>
        <w:rPr>
          <w:rFonts w:asciiTheme="minorHAnsi" w:hAnsiTheme="minorHAnsi"/>
        </w:rPr>
      </w:pPr>
      <w:r w:rsidRPr="00FD0E6F">
        <w:rPr>
          <w:rFonts w:asciiTheme="minorHAnsi" w:hAnsiTheme="minorHAnsi"/>
        </w:rPr>
        <w:t>Luogo, ……………... data …….</w:t>
      </w:r>
    </w:p>
    <w:p w:rsidR="00FD0E6F" w:rsidRPr="00FD0E6F" w:rsidRDefault="00FD0E6F" w:rsidP="00FD0E6F">
      <w:pPr>
        <w:spacing w:after="0"/>
        <w:ind w:left="110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0"/>
        <w:ind w:left="110" w:right="-1"/>
        <w:rPr>
          <w:rFonts w:asciiTheme="minorHAnsi" w:hAnsiTheme="minorHAnsi"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  <w:r w:rsidRPr="00FD0E6F">
        <w:rPr>
          <w:rFonts w:asciiTheme="minorHAnsi" w:hAnsiTheme="minorHAnsi"/>
          <w:b/>
        </w:rPr>
        <w:t>I DOCENTI</w:t>
      </w:r>
    </w:p>
    <w:tbl>
      <w:tblPr>
        <w:tblW w:w="0" w:type="auto"/>
        <w:tblInd w:w="105" w:type="dxa"/>
        <w:tblLook w:val="04A0"/>
      </w:tblPr>
      <w:tblGrid>
        <w:gridCol w:w="4886"/>
        <w:gridCol w:w="4863"/>
      </w:tblGrid>
      <w:tr w:rsidR="00FD0E6F" w:rsidRPr="00FD0E6F" w:rsidTr="00BF0887">
        <w:tc>
          <w:tcPr>
            <w:tcW w:w="4889" w:type="dxa"/>
          </w:tcPr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........................................</w:t>
            </w:r>
            <w:r>
              <w:rPr>
                <w:rFonts w:asciiTheme="minorHAnsi" w:hAnsiTheme="minorHAnsi"/>
                <w:b/>
              </w:rPr>
              <w:t>.............................</w:t>
            </w: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........................................</w:t>
            </w:r>
            <w:r>
              <w:rPr>
                <w:rFonts w:asciiTheme="minorHAnsi" w:hAnsiTheme="minorHAnsi"/>
                <w:b/>
              </w:rPr>
              <w:t>.............................</w:t>
            </w: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........................................</w:t>
            </w:r>
            <w:r>
              <w:rPr>
                <w:rFonts w:asciiTheme="minorHAnsi" w:hAnsiTheme="minorHAnsi"/>
                <w:b/>
              </w:rPr>
              <w:t>.............................</w:t>
            </w:r>
          </w:p>
        </w:tc>
        <w:tc>
          <w:tcPr>
            <w:tcW w:w="4889" w:type="dxa"/>
          </w:tcPr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</w:t>
            </w:r>
            <w:r>
              <w:rPr>
                <w:rFonts w:asciiTheme="minorHAnsi" w:hAnsiTheme="minorHAnsi"/>
                <w:b/>
              </w:rPr>
              <w:t>............................</w:t>
            </w: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</w:t>
            </w:r>
            <w:r>
              <w:rPr>
                <w:rFonts w:asciiTheme="minorHAnsi" w:hAnsiTheme="minorHAnsi"/>
                <w:b/>
              </w:rPr>
              <w:t>............................</w:t>
            </w: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</w:t>
            </w:r>
            <w:r>
              <w:rPr>
                <w:rFonts w:asciiTheme="minorHAnsi" w:hAnsiTheme="minorHAnsi"/>
                <w:b/>
              </w:rPr>
              <w:t>............................</w:t>
            </w:r>
          </w:p>
        </w:tc>
      </w:tr>
    </w:tbl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  <w:r w:rsidRPr="00FD0E6F">
        <w:rPr>
          <w:rFonts w:asciiTheme="minorHAnsi" w:hAnsiTheme="minorHAnsi"/>
          <w:b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887"/>
        <w:gridCol w:w="4862"/>
      </w:tblGrid>
      <w:tr w:rsidR="00FD0E6F" w:rsidRPr="00FD0E6F" w:rsidTr="00BF0887">
        <w:tc>
          <w:tcPr>
            <w:tcW w:w="4889" w:type="dxa"/>
          </w:tcPr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........................................</w:t>
            </w:r>
            <w:r>
              <w:rPr>
                <w:rFonts w:asciiTheme="minorHAnsi" w:hAnsiTheme="minorHAnsi"/>
                <w:b/>
              </w:rPr>
              <w:t>.............................</w:t>
            </w:r>
          </w:p>
        </w:tc>
        <w:tc>
          <w:tcPr>
            <w:tcW w:w="4889" w:type="dxa"/>
          </w:tcPr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b/>
              </w:rPr>
              <w:t>........................................</w:t>
            </w:r>
            <w:r>
              <w:rPr>
                <w:rFonts w:asciiTheme="minorHAnsi" w:hAnsiTheme="minorHAnsi"/>
                <w:b/>
              </w:rPr>
              <w:t>..........................</w:t>
            </w:r>
          </w:p>
        </w:tc>
      </w:tr>
    </w:tbl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p w:rsidR="00FD0E6F" w:rsidRPr="00FD0E6F" w:rsidRDefault="00FD0E6F" w:rsidP="00FD0E6F">
      <w:pPr>
        <w:spacing w:after="16" w:line="248" w:lineRule="auto"/>
        <w:ind w:left="105" w:right="-1"/>
        <w:rPr>
          <w:rFonts w:asciiTheme="minorHAnsi" w:hAnsiTheme="minorHAnsi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FD0E6F" w:rsidRPr="00FD0E6F" w:rsidTr="00BF0887">
        <w:tc>
          <w:tcPr>
            <w:tcW w:w="5815" w:type="dxa"/>
          </w:tcPr>
          <w:p w:rsidR="00FD0E6F" w:rsidRPr="00FD0E6F" w:rsidRDefault="00FD0E6F" w:rsidP="00FD0E6F">
            <w:pPr>
              <w:spacing w:after="16" w:line="248" w:lineRule="auto"/>
              <w:ind w:right="-1"/>
              <w:rPr>
                <w:rFonts w:asciiTheme="minorHAnsi" w:hAnsiTheme="minorHAnsi"/>
                <w:b/>
              </w:rPr>
            </w:pPr>
          </w:p>
        </w:tc>
        <w:tc>
          <w:tcPr>
            <w:tcW w:w="3934" w:type="dxa"/>
          </w:tcPr>
          <w:p w:rsidR="00FD0E6F" w:rsidRPr="00FD0E6F" w:rsidRDefault="00FD0E6F" w:rsidP="00FD0E6F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>IL DIRIGENTE SCOLASTICO</w:t>
            </w:r>
          </w:p>
          <w:p w:rsidR="00FD0E6F" w:rsidRPr="00FD0E6F" w:rsidRDefault="00FD0E6F" w:rsidP="00FD0E6F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D0E6F">
              <w:rPr>
                <w:rFonts w:asciiTheme="minorHAnsi" w:hAnsiTheme="minorHAnsi"/>
              </w:rPr>
              <w:t>(Pro</w:t>
            </w:r>
            <w:r w:rsidR="006A143D">
              <w:rPr>
                <w:rFonts w:asciiTheme="minorHAnsi" w:hAnsiTheme="minorHAnsi"/>
              </w:rPr>
              <w:t>f</w:t>
            </w:r>
            <w:r w:rsidRPr="00FD0E6F">
              <w:rPr>
                <w:rFonts w:asciiTheme="minorHAnsi" w:hAnsiTheme="minorHAnsi"/>
              </w:rPr>
              <w:t>.ssa Silvia Mazzoni)</w:t>
            </w:r>
          </w:p>
          <w:p w:rsidR="00FD0E6F" w:rsidRPr="00FD0E6F" w:rsidRDefault="00FD0E6F" w:rsidP="00FD0E6F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  <w:r w:rsidRPr="00FD0E6F">
              <w:rPr>
                <w:rFonts w:asciiTheme="minorHAnsi" w:hAnsiTheme="minorHAnsi"/>
                <w:sz w:val="20"/>
              </w:rPr>
              <w:t>Firmato digitalmente</w:t>
            </w:r>
          </w:p>
        </w:tc>
      </w:tr>
    </w:tbl>
    <w:p w:rsidR="00FD0E6F" w:rsidRDefault="00FD0E6F" w:rsidP="00FD0E6F">
      <w:pPr>
        <w:spacing w:after="16" w:line="248" w:lineRule="auto"/>
        <w:ind w:left="105"/>
        <w:rPr>
          <w:b/>
        </w:rPr>
      </w:pPr>
    </w:p>
    <w:p w:rsidR="00B8240C" w:rsidRPr="00FD0E6F" w:rsidRDefault="00B8240C" w:rsidP="00B8240C">
      <w:pPr>
        <w:spacing w:after="0" w:line="259" w:lineRule="auto"/>
        <w:ind w:left="110" w:right="0" w:firstLine="0"/>
        <w:rPr>
          <w:rFonts w:asciiTheme="minorHAnsi" w:hAnsiTheme="minorHAnsi"/>
          <w:b/>
          <w:sz w:val="36"/>
        </w:rPr>
      </w:pPr>
    </w:p>
    <w:p w:rsidR="00B8240C" w:rsidRPr="00FD0E6F" w:rsidRDefault="00B8240C" w:rsidP="00B8240C">
      <w:pPr>
        <w:spacing w:after="0" w:line="259" w:lineRule="auto"/>
        <w:ind w:left="110" w:right="0" w:firstLine="0"/>
        <w:rPr>
          <w:rFonts w:asciiTheme="minorHAnsi" w:hAnsiTheme="minorHAnsi"/>
          <w:b/>
          <w:sz w:val="36"/>
        </w:rPr>
      </w:pPr>
    </w:p>
    <w:p w:rsidR="00EB1969" w:rsidRPr="00FD0E6F" w:rsidRDefault="00EB1969" w:rsidP="00EB1969">
      <w:pPr>
        <w:spacing w:after="110" w:line="265" w:lineRule="auto"/>
        <w:ind w:left="10" w:right="655"/>
        <w:jc w:val="center"/>
        <w:rPr>
          <w:rFonts w:asciiTheme="minorHAnsi" w:hAnsiTheme="minorHAnsi"/>
        </w:rPr>
      </w:pPr>
    </w:p>
    <w:sectPr w:rsidR="00EB1969" w:rsidRPr="00FD0E6F" w:rsidSect="00FD0E6F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6D" w:rsidRDefault="00031F6D" w:rsidP="00FD0E6F">
      <w:pPr>
        <w:spacing w:after="0" w:line="240" w:lineRule="auto"/>
      </w:pPr>
      <w:r>
        <w:separator/>
      </w:r>
    </w:p>
  </w:endnote>
  <w:endnote w:type="continuationSeparator" w:id="1">
    <w:p w:rsidR="00031F6D" w:rsidRDefault="00031F6D" w:rsidP="00F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6D" w:rsidRDefault="00031F6D" w:rsidP="00FD0E6F">
      <w:pPr>
        <w:spacing w:after="0" w:line="240" w:lineRule="auto"/>
      </w:pPr>
      <w:r>
        <w:separator/>
      </w:r>
    </w:p>
  </w:footnote>
  <w:footnote w:type="continuationSeparator" w:id="1">
    <w:p w:rsidR="00031F6D" w:rsidRDefault="00031F6D" w:rsidP="00FD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6F" w:rsidRDefault="00FD0E6F" w:rsidP="00FD0E6F">
    <w:pPr>
      <w:pStyle w:val="Intestazione"/>
      <w:rPr>
        <w:rStyle w:val="Collegamentoipertestuale"/>
        <w:rFonts w:cs="Calibri"/>
      </w:rPr>
    </w:pPr>
  </w:p>
  <w:p w:rsidR="00FD0E6F" w:rsidRPr="00FD0E6F" w:rsidRDefault="00FD0E6F" w:rsidP="00FD0E6F">
    <w:pPr>
      <w:pStyle w:val="Intestazione"/>
      <w:tabs>
        <w:tab w:val="clear" w:pos="4819"/>
      </w:tabs>
      <w:ind w:right="140"/>
      <w:rPr>
        <w:rFonts w:asciiTheme="minorHAnsi" w:hAnsiTheme="minorHAnsi" w:cs="Calibri"/>
      </w:rPr>
    </w:pPr>
    <w:r w:rsidRPr="00FD0E6F">
      <w:rPr>
        <w:rFonts w:asciiTheme="minorHAnsi" w:hAnsiTheme="minorHAnsi"/>
        <w:noProof/>
        <w:sz w:val="4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0E6F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0E6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E6F" w:rsidRPr="00FD0E6F" w:rsidRDefault="00FD0E6F" w:rsidP="00FD0E6F">
    <w:pPr>
      <w:pStyle w:val="Intestazione"/>
      <w:rPr>
        <w:rFonts w:asciiTheme="minorHAnsi" w:hAnsiTheme="minorHAnsi" w:cs="Calibri"/>
        <w:sz w:val="4"/>
        <w:szCs w:val="4"/>
      </w:rPr>
    </w:pPr>
  </w:p>
  <w:p w:rsidR="00FD0E6F" w:rsidRPr="00FD0E6F" w:rsidRDefault="00FD0E6F" w:rsidP="00FD0E6F">
    <w:pPr>
      <w:tabs>
        <w:tab w:val="left" w:pos="885"/>
        <w:tab w:val="center" w:pos="4819"/>
      </w:tabs>
      <w:spacing w:after="0" w:line="240" w:lineRule="auto"/>
      <w:jc w:val="center"/>
      <w:rPr>
        <w:rFonts w:asciiTheme="minorHAnsi" w:hAnsiTheme="minorHAnsi" w:cs="Calibri"/>
        <w:b/>
        <w:bCs/>
      </w:rPr>
    </w:pPr>
  </w:p>
  <w:p w:rsidR="00FD0E6F" w:rsidRPr="00FD0E6F" w:rsidRDefault="00FD0E6F" w:rsidP="00FD0E6F">
    <w:pPr>
      <w:tabs>
        <w:tab w:val="left" w:pos="885"/>
        <w:tab w:val="center" w:pos="4819"/>
      </w:tabs>
      <w:spacing w:after="0" w:line="240" w:lineRule="auto"/>
      <w:jc w:val="center"/>
      <w:rPr>
        <w:rFonts w:asciiTheme="minorHAnsi" w:hAnsiTheme="minorHAnsi" w:cs="Calibri"/>
        <w:b/>
        <w:bCs/>
      </w:rPr>
    </w:pPr>
  </w:p>
  <w:p w:rsidR="00FD0E6F" w:rsidRPr="00FD0E6F" w:rsidRDefault="00FD0E6F" w:rsidP="00FD0E6F">
    <w:pPr>
      <w:tabs>
        <w:tab w:val="left" w:pos="885"/>
        <w:tab w:val="center" w:pos="4819"/>
      </w:tabs>
      <w:spacing w:after="0" w:line="240" w:lineRule="auto"/>
      <w:jc w:val="center"/>
      <w:rPr>
        <w:rFonts w:asciiTheme="minorHAnsi" w:hAnsiTheme="minorHAnsi" w:cs="Calibri"/>
        <w:b/>
        <w:bCs/>
      </w:rPr>
    </w:pPr>
    <w:r w:rsidRPr="00FD0E6F">
      <w:rPr>
        <w:rFonts w:asciiTheme="minorHAnsi" w:hAnsiTheme="minorHAnsi" w:cs="Calibri"/>
        <w:b/>
        <w:bCs/>
      </w:rPr>
      <w:t>ISTITUTO COMPRENSIVO TORGIANO - BETTONA</w:t>
    </w:r>
  </w:p>
  <w:p w:rsidR="00FD0E6F" w:rsidRPr="00FD0E6F" w:rsidRDefault="00FD0E6F" w:rsidP="00FD0E6F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="Calibri"/>
        <w:b/>
        <w:bCs/>
      </w:rPr>
    </w:pPr>
    <w:r w:rsidRPr="00FD0E6F">
      <w:rPr>
        <w:rFonts w:asciiTheme="minorHAnsi" w:hAnsiTheme="minorHAnsi" w:cs="Calibri"/>
        <w:b/>
        <w:bCs/>
      </w:rPr>
      <w:t>Via Pasquale Tiradossi, 13 – 06089 TORGIANO (Pg)</w:t>
    </w:r>
  </w:p>
  <w:p w:rsidR="00FD0E6F" w:rsidRPr="00FD0E6F" w:rsidRDefault="00FD0E6F" w:rsidP="00FD0E6F">
    <w:pPr>
      <w:pStyle w:val="Pidipagina"/>
      <w:tabs>
        <w:tab w:val="clear" w:pos="4819"/>
        <w:tab w:val="clear" w:pos="9638"/>
      </w:tabs>
      <w:jc w:val="center"/>
      <w:rPr>
        <w:rFonts w:asciiTheme="minorHAnsi" w:hAnsiTheme="minorHAnsi" w:cs="Calibri"/>
        <w:b/>
        <w:bCs/>
      </w:rPr>
    </w:pPr>
    <w:r w:rsidRPr="00FD0E6F">
      <w:rPr>
        <w:rFonts w:asciiTheme="minorHAnsi" w:hAnsiTheme="minorHAnsi" w:cs="Calibri"/>
        <w:b/>
        <w:bCs/>
      </w:rPr>
      <w:t>C. M. PGIC84900Q - C.F. 94152360544</w:t>
    </w:r>
  </w:p>
  <w:p w:rsidR="00FD0E6F" w:rsidRPr="00FD0E6F" w:rsidRDefault="00FD0E6F" w:rsidP="00FD0E6F">
    <w:pPr>
      <w:spacing w:after="0" w:line="240" w:lineRule="auto"/>
      <w:ind w:left="0" w:right="-1"/>
      <w:jc w:val="center"/>
      <w:rPr>
        <w:rFonts w:asciiTheme="minorHAnsi" w:hAnsiTheme="minorHAnsi" w:cs="Calibri"/>
        <w:color w:val="0000FF"/>
        <w:u w:val="single"/>
      </w:rPr>
    </w:pPr>
    <w:r w:rsidRPr="00FD0E6F">
      <w:rPr>
        <w:rFonts w:asciiTheme="minorHAnsi" w:hAnsiTheme="minorHAnsi" w:cs="Calibri"/>
      </w:rPr>
      <w:t xml:space="preserve">      E-mail: </w:t>
    </w:r>
    <w:hyperlink r:id="rId3" w:history="1">
      <w:r w:rsidRPr="00FD0E6F">
        <w:rPr>
          <w:rStyle w:val="Collegamentoipertestuale"/>
          <w:rFonts w:asciiTheme="minorHAnsi" w:hAnsiTheme="minorHAnsi" w:cs="Calibri"/>
        </w:rPr>
        <w:t>pgic84900q@istruzione.it</w:t>
      </w:r>
    </w:hyperlink>
    <w:r w:rsidRPr="00FD0E6F">
      <w:rPr>
        <w:rFonts w:asciiTheme="minorHAnsi" w:hAnsiTheme="minorHAnsi" w:cs="Calibri"/>
      </w:rPr>
      <w:t xml:space="preserve"> - </w:t>
    </w:r>
    <w:hyperlink r:id="rId4" w:history="1">
      <w:r w:rsidRPr="00FD0E6F">
        <w:rPr>
          <w:rStyle w:val="Collegamentoipertestuale"/>
          <w:rFonts w:asciiTheme="minorHAnsi" w:hAnsiTheme="minorHAnsi" w:cs="Calibri"/>
        </w:rPr>
        <w:t>pgic84900q@pec.istruzione.it</w:t>
      </w:r>
    </w:hyperlink>
  </w:p>
  <w:p w:rsidR="00FD0E6F" w:rsidRDefault="00FD0E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1446"/>
    <w:rsid w:val="00031F6D"/>
    <w:rsid w:val="000845DC"/>
    <w:rsid w:val="00223BAB"/>
    <w:rsid w:val="00276E5F"/>
    <w:rsid w:val="002E43AF"/>
    <w:rsid w:val="006A143D"/>
    <w:rsid w:val="00B8240C"/>
    <w:rsid w:val="00C04DFD"/>
    <w:rsid w:val="00C71446"/>
    <w:rsid w:val="00D7393E"/>
    <w:rsid w:val="00E05B6E"/>
    <w:rsid w:val="00EB1969"/>
    <w:rsid w:val="00F30277"/>
    <w:rsid w:val="00FA5584"/>
    <w:rsid w:val="00FD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46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4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C71446"/>
    <w:pPr>
      <w:keepNext/>
      <w:keepLines/>
      <w:spacing w:after="0" w:line="256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1446"/>
    <w:rPr>
      <w:rFonts w:ascii="Verdana" w:eastAsia="Verdana" w:hAnsi="Verdana" w:cs="Verdana"/>
      <w:b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C714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4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5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customStyle="1" w:styleId="TableGrid">
    <w:name w:val="TableGrid"/>
    <w:rsid w:val="000845D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8240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E6F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0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E6F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0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E6F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FD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2018-06-13T14:01:00Z</dcterms:created>
  <dcterms:modified xsi:type="dcterms:W3CDTF">2019-12-15T21:41:00Z</dcterms:modified>
</cp:coreProperties>
</file>